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D65F" w14:textId="2E11549A" w:rsidR="00AD66B9" w:rsidRPr="00F43592" w:rsidRDefault="00B6623D" w:rsidP="00B6623D">
      <w:pPr>
        <w:spacing w:after="0" w:line="240" w:lineRule="auto"/>
        <w:jc w:val="center"/>
        <w:rPr>
          <w:rFonts w:ascii="Aptos" w:hAnsi="Aptos"/>
          <w:b/>
          <w:bCs/>
          <w:sz w:val="28"/>
          <w:szCs w:val="28"/>
        </w:rPr>
      </w:pPr>
      <w:r w:rsidRPr="00F43592">
        <w:rPr>
          <w:rFonts w:ascii="Aptos" w:hAnsi="Aptos"/>
          <w:b/>
          <w:bCs/>
          <w:sz w:val="28"/>
          <w:szCs w:val="28"/>
        </w:rPr>
        <w:t>Executive Summary of OSU’s Accreditation Reports</w:t>
      </w:r>
      <w:r w:rsidR="00AD1CB1">
        <w:rPr>
          <w:rFonts w:ascii="Aptos" w:hAnsi="Aptos"/>
          <w:b/>
          <w:bCs/>
          <w:sz w:val="28"/>
          <w:szCs w:val="28"/>
        </w:rPr>
        <w:t>:</w:t>
      </w:r>
      <w:r w:rsidRPr="00F43592">
        <w:rPr>
          <w:rFonts w:ascii="Aptos" w:hAnsi="Aptos"/>
          <w:b/>
          <w:bCs/>
          <w:sz w:val="28"/>
          <w:szCs w:val="28"/>
        </w:rPr>
        <w:t xml:space="preserve"> 2025 and 2026</w:t>
      </w:r>
    </w:p>
    <w:p w14:paraId="7C63B132" w14:textId="77777777" w:rsidR="00B6623D" w:rsidRPr="00F43592" w:rsidRDefault="00B6623D" w:rsidP="00B6623D">
      <w:pPr>
        <w:spacing w:after="0" w:line="240" w:lineRule="auto"/>
        <w:jc w:val="center"/>
        <w:rPr>
          <w:rFonts w:ascii="Aptos" w:hAnsi="Aptos"/>
          <w:sz w:val="22"/>
          <w:szCs w:val="22"/>
        </w:rPr>
      </w:pPr>
    </w:p>
    <w:p w14:paraId="4CFD6072" w14:textId="6F4FBA54" w:rsidR="00B6623D" w:rsidRPr="00AD1CB1" w:rsidRDefault="00B6623D" w:rsidP="00B6623D">
      <w:pPr>
        <w:spacing w:after="0" w:line="240" w:lineRule="auto"/>
        <w:rPr>
          <w:rFonts w:ascii="Aptos" w:hAnsi="Aptos"/>
          <w:i/>
          <w:iCs/>
          <w:color w:val="D73F09"/>
          <w:sz w:val="22"/>
          <w:szCs w:val="22"/>
        </w:rPr>
      </w:pPr>
      <w:r w:rsidRPr="00AD1CB1">
        <w:rPr>
          <w:rFonts w:ascii="Aptos" w:hAnsi="Aptos"/>
          <w:i/>
          <w:iCs/>
          <w:color w:val="D73F09"/>
          <w:sz w:val="22"/>
          <w:szCs w:val="22"/>
        </w:rPr>
        <w:t xml:space="preserve">Oregon State is accredited by the Northwest Commission on College and Universities. NWCCU uses a seven-year accreditation cycle, and, in years six and seven of that cycle, institutions submit two reports in support of reaccreditation. Each of those two reports responds to the specific criteria that are contained within </w:t>
      </w:r>
      <w:r w:rsidR="00F43592" w:rsidRPr="00AD1CB1">
        <w:rPr>
          <w:rFonts w:ascii="Aptos" w:hAnsi="Aptos"/>
          <w:i/>
          <w:iCs/>
          <w:color w:val="D73F09"/>
          <w:sz w:val="22"/>
          <w:szCs w:val="22"/>
        </w:rPr>
        <w:t xml:space="preserve">the 13 elements of </w:t>
      </w:r>
      <w:r w:rsidRPr="00AD1CB1">
        <w:rPr>
          <w:rFonts w:ascii="Aptos" w:hAnsi="Aptos"/>
          <w:i/>
          <w:iCs/>
          <w:color w:val="D73F09"/>
          <w:sz w:val="22"/>
          <w:szCs w:val="22"/>
        </w:rPr>
        <w:t>NWCCU’s two standards for accreditation</w:t>
      </w:r>
      <w:r w:rsidR="00F43592" w:rsidRPr="00AD1CB1">
        <w:rPr>
          <w:rFonts w:ascii="Aptos" w:hAnsi="Aptos"/>
          <w:i/>
          <w:iCs/>
          <w:color w:val="D73F09"/>
          <w:sz w:val="22"/>
          <w:szCs w:val="22"/>
        </w:rPr>
        <w:t xml:space="preserve"> (1.A-1.D and 2.A-2.I)</w:t>
      </w:r>
      <w:r w:rsidRPr="00AD1CB1">
        <w:rPr>
          <w:rFonts w:ascii="Aptos" w:hAnsi="Aptos"/>
          <w:i/>
          <w:iCs/>
          <w:color w:val="D73F09"/>
          <w:sz w:val="22"/>
          <w:szCs w:val="22"/>
        </w:rPr>
        <w:t>.</w:t>
      </w:r>
      <w:r w:rsidR="00F43592" w:rsidRPr="00AD1CB1">
        <w:rPr>
          <w:rFonts w:ascii="Aptos" w:hAnsi="Aptos"/>
          <w:i/>
          <w:iCs/>
          <w:color w:val="D73F09"/>
          <w:sz w:val="22"/>
          <w:szCs w:val="22"/>
        </w:rPr>
        <w:t xml:space="preserve"> Below are summaries </w:t>
      </w:r>
      <w:r w:rsidR="00AD1CB1" w:rsidRPr="00AD1CB1">
        <w:rPr>
          <w:rFonts w:ascii="Aptos" w:hAnsi="Aptos"/>
          <w:i/>
          <w:iCs/>
          <w:color w:val="D73F09"/>
          <w:sz w:val="22"/>
          <w:szCs w:val="22"/>
        </w:rPr>
        <w:t>of</w:t>
      </w:r>
      <w:r w:rsidR="00F43592" w:rsidRPr="00AD1CB1">
        <w:rPr>
          <w:rFonts w:ascii="Aptos" w:hAnsi="Aptos"/>
          <w:i/>
          <w:iCs/>
          <w:color w:val="D73F09"/>
          <w:sz w:val="22"/>
          <w:szCs w:val="22"/>
        </w:rPr>
        <w:t xml:space="preserve"> the reports relating to these 13 elements.</w:t>
      </w:r>
      <w:r w:rsidRPr="00AD1CB1">
        <w:rPr>
          <w:rFonts w:ascii="Aptos" w:hAnsi="Aptos"/>
          <w:i/>
          <w:iCs/>
          <w:color w:val="D73F09"/>
          <w:sz w:val="22"/>
          <w:szCs w:val="22"/>
        </w:rPr>
        <w:t xml:space="preserve"> </w:t>
      </w:r>
    </w:p>
    <w:p w14:paraId="418E92FB" w14:textId="77777777" w:rsidR="00B6623D" w:rsidRPr="00AD1CB1" w:rsidRDefault="00B6623D" w:rsidP="00B6623D">
      <w:pPr>
        <w:spacing w:after="0" w:line="240" w:lineRule="auto"/>
        <w:rPr>
          <w:rFonts w:ascii="Aptos" w:hAnsi="Aptos"/>
          <w:sz w:val="22"/>
          <w:szCs w:val="22"/>
        </w:rPr>
      </w:pPr>
    </w:p>
    <w:p w14:paraId="473AF104" w14:textId="009D5333" w:rsidR="00F43592" w:rsidRPr="00AD1CB1" w:rsidRDefault="55AAEA78" w:rsidP="00B6623D">
      <w:pPr>
        <w:spacing w:after="0" w:line="240" w:lineRule="auto"/>
        <w:rPr>
          <w:sz w:val="22"/>
          <w:szCs w:val="22"/>
        </w:rPr>
      </w:pPr>
      <w:r w:rsidRPr="55AAEA78">
        <w:rPr>
          <w:rFonts w:ascii="Aptos" w:hAnsi="Aptos"/>
          <w:b/>
          <w:bCs/>
          <w:sz w:val="22"/>
          <w:szCs w:val="22"/>
        </w:rPr>
        <w:t>1.A: INSTITUTIONAL MISSION</w:t>
      </w:r>
      <w:r w:rsidRPr="55AAEA78">
        <w:rPr>
          <w:rFonts w:ascii="Aptos" w:hAnsi="Aptos"/>
          <w:sz w:val="22"/>
          <w:szCs w:val="22"/>
        </w:rPr>
        <w:t xml:space="preserve"> - </w:t>
      </w:r>
      <w:r w:rsidRPr="55AAEA78">
        <w:rPr>
          <w:sz w:val="22"/>
          <w:szCs w:val="22"/>
        </w:rPr>
        <w:t>Oregon State University’s mission serves as an operating directive and guide for the integrated layers that comprise the scope and depth of the institution’s work. The constancy of the mission over the past two decades makes it the gravitational center for all university operations, and it ensures that institutional integrity remains intact as Oregon State continues to grow and respond to the changing needs of learners and local, regional, and global communities. Oregon State’s implicit commitment to student learning and student achievement drives the three key elements of its mission: teaching, research, and outreach and engagement, and the goals of the strategic plans further articulate that commitment.</w:t>
      </w:r>
    </w:p>
    <w:p w14:paraId="23D5C8B2" w14:textId="77777777" w:rsidR="00B6623D" w:rsidRPr="00AD1CB1" w:rsidRDefault="00B6623D" w:rsidP="00B6623D">
      <w:pPr>
        <w:spacing w:after="0" w:line="240" w:lineRule="auto"/>
        <w:rPr>
          <w:rFonts w:ascii="Aptos" w:hAnsi="Aptos"/>
          <w:sz w:val="22"/>
          <w:szCs w:val="22"/>
        </w:rPr>
      </w:pPr>
    </w:p>
    <w:p w14:paraId="6F0F76BE" w14:textId="0FA3ABCC" w:rsidR="00B6623D" w:rsidRPr="00AD1CB1" w:rsidRDefault="00B6623D" w:rsidP="00B6623D">
      <w:pPr>
        <w:spacing w:after="0" w:line="240" w:lineRule="auto"/>
        <w:rPr>
          <w:rStyle w:val="Strong"/>
          <w:rFonts w:ascii="Aptos" w:hAnsi="Aptos"/>
          <w:b w:val="0"/>
          <w:bCs w:val="0"/>
        </w:rPr>
      </w:pPr>
      <w:r w:rsidRPr="00AD1CB1">
        <w:rPr>
          <w:rFonts w:ascii="Aptos" w:hAnsi="Aptos"/>
          <w:b/>
          <w:bCs/>
          <w:sz w:val="22"/>
          <w:szCs w:val="22"/>
        </w:rPr>
        <w:t>1.B: INSTITUTIONAL EFFECTIVENESS</w:t>
      </w:r>
      <w:r w:rsidRPr="00AD1CB1">
        <w:rPr>
          <w:rFonts w:ascii="Aptos" w:hAnsi="Aptos"/>
          <w:sz w:val="22"/>
          <w:szCs w:val="22"/>
        </w:rPr>
        <w:t xml:space="preserve"> - </w:t>
      </w:r>
      <w:r w:rsidRPr="00AD1CB1">
        <w:rPr>
          <w:rStyle w:val="Strong"/>
          <w:rFonts w:ascii="Aptos" w:hAnsi="Aptos"/>
          <w:b w:val="0"/>
          <w:bCs w:val="0"/>
        </w:rPr>
        <w:t>OSU presents a strong, integrated approach to institutional effectiveness—combining strategic planning, inclusive governance, assessment rigor, environmental awareness, and data modernization—to advance mission fulfillment and student success across the institution.</w:t>
      </w:r>
    </w:p>
    <w:p w14:paraId="157E6726" w14:textId="77777777" w:rsidR="00B6623D" w:rsidRPr="00AD1CB1" w:rsidRDefault="00B6623D" w:rsidP="00B6623D">
      <w:pPr>
        <w:spacing w:after="0" w:line="240" w:lineRule="auto"/>
        <w:rPr>
          <w:rStyle w:val="Strong"/>
          <w:rFonts w:ascii="Aptos" w:hAnsi="Aptos"/>
          <w:b w:val="0"/>
          <w:bCs w:val="0"/>
        </w:rPr>
      </w:pPr>
    </w:p>
    <w:p w14:paraId="3B975CB3" w14:textId="03DB5EF8" w:rsidR="00B6623D" w:rsidRPr="00AD1CB1" w:rsidRDefault="00F43592" w:rsidP="00B6623D">
      <w:pPr>
        <w:spacing w:after="0" w:line="240" w:lineRule="auto"/>
        <w:rPr>
          <w:rStyle w:val="Strong"/>
          <w:rFonts w:ascii="Aptos" w:hAnsi="Aptos"/>
          <w:b w:val="0"/>
          <w:bCs w:val="0"/>
        </w:rPr>
      </w:pPr>
      <w:r w:rsidRPr="00AD1CB1">
        <w:rPr>
          <w:rStyle w:val="Strong"/>
          <w:rFonts w:ascii="Aptos" w:hAnsi="Aptos"/>
        </w:rPr>
        <w:t>1.C: STUDENT LEARNING</w:t>
      </w:r>
      <w:r w:rsidRPr="00AD1CB1">
        <w:rPr>
          <w:rStyle w:val="Strong"/>
          <w:rFonts w:ascii="Aptos" w:hAnsi="Aptos"/>
          <w:b w:val="0"/>
          <w:bCs w:val="0"/>
        </w:rPr>
        <w:t xml:space="preserve"> </w:t>
      </w:r>
      <w:r w:rsidR="00B6623D" w:rsidRPr="00AD1CB1">
        <w:rPr>
          <w:rStyle w:val="Strong"/>
          <w:rFonts w:ascii="Aptos" w:hAnsi="Aptos"/>
          <w:b w:val="0"/>
          <w:bCs w:val="0"/>
        </w:rPr>
        <w:t>- OSU presents a mature and integrated student learning system grounded in clear learning outcomes, faculty leadership, rigorous assessment, and continuous improvement across all academic levels and modalities.</w:t>
      </w:r>
    </w:p>
    <w:p w14:paraId="389AD9FB" w14:textId="38CC0B3B" w:rsidR="00B6623D" w:rsidRPr="00AD1CB1" w:rsidRDefault="00B6623D" w:rsidP="00B6623D">
      <w:pPr>
        <w:spacing w:after="0" w:line="240" w:lineRule="auto"/>
        <w:rPr>
          <w:rStyle w:val="Strong"/>
          <w:rFonts w:ascii="Aptos" w:hAnsi="Aptos"/>
          <w:b w:val="0"/>
          <w:bCs w:val="0"/>
        </w:rPr>
      </w:pPr>
    </w:p>
    <w:p w14:paraId="44A82CB8" w14:textId="723A3BCD" w:rsidR="00B6623D" w:rsidRPr="00AD1CB1" w:rsidRDefault="00B6623D" w:rsidP="00B6623D">
      <w:pPr>
        <w:spacing w:after="0" w:line="240" w:lineRule="auto"/>
        <w:rPr>
          <w:rStyle w:val="Strong"/>
          <w:rFonts w:ascii="Aptos" w:hAnsi="Aptos"/>
          <w:b w:val="0"/>
          <w:bCs w:val="0"/>
        </w:rPr>
      </w:pPr>
      <w:r w:rsidRPr="00AD1CB1">
        <w:rPr>
          <w:rStyle w:val="Strong"/>
          <w:rFonts w:ascii="Aptos" w:hAnsi="Aptos"/>
        </w:rPr>
        <w:t>1D: Student Achievement</w:t>
      </w:r>
      <w:r w:rsidRPr="00AD1CB1">
        <w:rPr>
          <w:rStyle w:val="Strong"/>
          <w:rFonts w:ascii="Aptos" w:hAnsi="Aptos"/>
          <w:b w:val="0"/>
          <w:bCs w:val="0"/>
        </w:rPr>
        <w:t xml:space="preserve"> - OSU demonstrates an </w:t>
      </w:r>
      <w:proofErr w:type="spellStart"/>
      <w:r w:rsidRPr="00AD1CB1">
        <w:rPr>
          <w:rStyle w:val="Strong"/>
          <w:rFonts w:ascii="Aptos" w:hAnsi="Aptos"/>
          <w:b w:val="0"/>
          <w:bCs w:val="0"/>
        </w:rPr>
        <w:t>institutionwide</w:t>
      </w:r>
      <w:proofErr w:type="spellEnd"/>
      <w:r w:rsidRPr="00AD1CB1">
        <w:rPr>
          <w:rStyle w:val="Strong"/>
          <w:rFonts w:ascii="Aptos" w:hAnsi="Aptos"/>
          <w:b w:val="0"/>
          <w:bCs w:val="0"/>
        </w:rPr>
        <w:t xml:space="preserve"> commitment to student achievement characterized by transparency, continuous improvement, equity-centered decision-making, and strategic use of data to support every student’s success.</w:t>
      </w:r>
    </w:p>
    <w:p w14:paraId="0540E3C8" w14:textId="37341683" w:rsidR="00B6623D" w:rsidRPr="00AD1CB1" w:rsidRDefault="00B6623D" w:rsidP="00B6623D">
      <w:pPr>
        <w:spacing w:after="0" w:line="240" w:lineRule="auto"/>
        <w:rPr>
          <w:rFonts w:ascii="Aptos" w:hAnsi="Aptos"/>
          <w:sz w:val="22"/>
          <w:szCs w:val="22"/>
        </w:rPr>
      </w:pPr>
    </w:p>
    <w:p w14:paraId="18A59129" w14:textId="6AA9F797" w:rsidR="00B6623D" w:rsidRPr="00AD1CB1" w:rsidRDefault="00F43592" w:rsidP="00B6623D">
      <w:pPr>
        <w:spacing w:after="0" w:line="240" w:lineRule="auto"/>
        <w:rPr>
          <w:rFonts w:ascii="Aptos" w:hAnsi="Aptos"/>
          <w:sz w:val="22"/>
          <w:szCs w:val="22"/>
        </w:rPr>
      </w:pPr>
      <w:r w:rsidRPr="00AD1CB1">
        <w:rPr>
          <w:rFonts w:ascii="Aptos" w:hAnsi="Aptos"/>
          <w:b/>
          <w:bCs/>
          <w:sz w:val="22"/>
          <w:szCs w:val="22"/>
        </w:rPr>
        <w:t>2.A: GOVERNANCE</w:t>
      </w:r>
      <w:r w:rsidRPr="00AD1CB1">
        <w:rPr>
          <w:rFonts w:ascii="Aptos" w:hAnsi="Aptos"/>
          <w:sz w:val="22"/>
          <w:szCs w:val="22"/>
        </w:rPr>
        <w:t xml:space="preserve"> </w:t>
      </w:r>
      <w:r w:rsidR="00B6623D" w:rsidRPr="00AD1CB1">
        <w:rPr>
          <w:rFonts w:ascii="Aptos" w:hAnsi="Aptos"/>
          <w:sz w:val="22"/>
          <w:szCs w:val="22"/>
        </w:rPr>
        <w:t xml:space="preserve">- </w:t>
      </w:r>
      <w:r w:rsidRPr="00AD1CB1">
        <w:rPr>
          <w:rFonts w:ascii="Aptos" w:hAnsi="Aptos"/>
          <w:sz w:val="22"/>
          <w:szCs w:val="22"/>
        </w:rPr>
        <w:t>T</w:t>
      </w:r>
      <w:r w:rsidR="00B6623D" w:rsidRPr="00AD1CB1">
        <w:rPr>
          <w:rFonts w:ascii="Aptos" w:hAnsi="Aptos"/>
          <w:sz w:val="22"/>
          <w:szCs w:val="22"/>
        </w:rPr>
        <w:t xml:space="preserve">he Governance section demonstrates that OSU maintains a clear, accountable, inclusive, and effective governance system, characterized by a strong Board of Trustees, qualified leadership, well-defined stakeholder roles, and a robust shared governance culture. Together, these structures ensure alignment between institutional decisions, mission fulfillment, and strategic priorities. </w:t>
      </w:r>
    </w:p>
    <w:p w14:paraId="7FD94B35" w14:textId="22BE8140" w:rsidR="00B6623D" w:rsidRPr="00AD1CB1" w:rsidRDefault="00B6623D" w:rsidP="00B6623D">
      <w:pPr>
        <w:spacing w:after="0" w:line="240" w:lineRule="auto"/>
        <w:rPr>
          <w:rFonts w:ascii="Aptos" w:hAnsi="Aptos"/>
          <w:sz w:val="22"/>
          <w:szCs w:val="22"/>
        </w:rPr>
      </w:pPr>
    </w:p>
    <w:p w14:paraId="14D93613" w14:textId="10443789" w:rsidR="00F43592" w:rsidRPr="00AD1CB1" w:rsidRDefault="00F43592" w:rsidP="00F43592">
      <w:pPr>
        <w:spacing w:after="0" w:line="240" w:lineRule="auto"/>
        <w:rPr>
          <w:rFonts w:ascii="Aptos" w:hAnsi="Aptos"/>
          <w:sz w:val="22"/>
          <w:szCs w:val="22"/>
        </w:rPr>
      </w:pPr>
      <w:r w:rsidRPr="00AD1CB1">
        <w:rPr>
          <w:rFonts w:ascii="Aptos" w:hAnsi="Aptos"/>
          <w:b/>
          <w:bCs/>
          <w:sz w:val="22"/>
          <w:szCs w:val="22"/>
        </w:rPr>
        <w:t>2.B: ACADEMIC FREEDOM</w:t>
      </w:r>
      <w:r w:rsidRPr="00AD1CB1">
        <w:rPr>
          <w:rFonts w:ascii="Aptos" w:hAnsi="Aptos"/>
          <w:sz w:val="22"/>
          <w:szCs w:val="22"/>
        </w:rPr>
        <w:t xml:space="preserve"> - Through robust policies, governance practices, faculty protections, student rights, and support structures, Oregon State University exemplifies an institutional culture deeply rooted in academic freedom and freedom of expression. OSU ensures that scholarly inquiry and independent thought are protected, encouraged, and integral to its mission—reinforcing an environment where open dialogue, critical thinking, and the examination of diverse viewpoints are central to the educational experience. </w:t>
      </w:r>
    </w:p>
    <w:p w14:paraId="4A117A62" w14:textId="6BFC3B9C" w:rsidR="00F43592" w:rsidRPr="00AD1CB1" w:rsidRDefault="00F43592" w:rsidP="00B6623D">
      <w:pPr>
        <w:spacing w:after="0" w:line="240" w:lineRule="auto"/>
        <w:rPr>
          <w:rFonts w:ascii="Aptos" w:hAnsi="Aptos"/>
          <w:sz w:val="22"/>
          <w:szCs w:val="22"/>
        </w:rPr>
      </w:pPr>
    </w:p>
    <w:p w14:paraId="0BA316DA" w14:textId="439DDFAC" w:rsidR="00F43592" w:rsidRPr="00AD1CB1" w:rsidRDefault="00F43592" w:rsidP="00F43592">
      <w:pPr>
        <w:spacing w:after="0" w:line="240" w:lineRule="auto"/>
        <w:rPr>
          <w:rFonts w:ascii="Aptos" w:hAnsi="Aptos"/>
          <w:sz w:val="22"/>
          <w:szCs w:val="22"/>
        </w:rPr>
      </w:pPr>
      <w:r w:rsidRPr="00AD1CB1">
        <w:rPr>
          <w:rFonts w:ascii="Aptos" w:hAnsi="Aptos"/>
          <w:b/>
          <w:bCs/>
          <w:sz w:val="22"/>
          <w:szCs w:val="22"/>
        </w:rPr>
        <w:t>2.C: POLICIES AND PROCEDURES</w:t>
      </w:r>
      <w:r w:rsidRPr="00AD1CB1">
        <w:rPr>
          <w:rFonts w:ascii="Aptos" w:hAnsi="Aptos"/>
          <w:sz w:val="22"/>
          <w:szCs w:val="22"/>
        </w:rPr>
        <w:t xml:space="preserve"> - OSU demonstrates strong policy infrastructure, clear documentation, and modernized processes that uphold academic quality, protect student rights, facilitate mobility, and ensure secure, compliant handling of student </w:t>
      </w:r>
      <w:proofErr w:type="gramStart"/>
      <w:r w:rsidRPr="00AD1CB1">
        <w:rPr>
          <w:rFonts w:ascii="Aptos" w:hAnsi="Aptos"/>
          <w:sz w:val="22"/>
          <w:szCs w:val="22"/>
        </w:rPr>
        <w:t>information—all</w:t>
      </w:r>
      <w:proofErr w:type="gramEnd"/>
      <w:r w:rsidRPr="00AD1CB1">
        <w:rPr>
          <w:rFonts w:ascii="Aptos" w:hAnsi="Aptos"/>
          <w:sz w:val="22"/>
          <w:szCs w:val="22"/>
        </w:rPr>
        <w:t xml:space="preserve"> reinforcing the university’s mission and institutional integrity.</w:t>
      </w:r>
    </w:p>
    <w:p w14:paraId="47616DC2" w14:textId="0AB06A76" w:rsidR="00F43592" w:rsidRPr="00AD1CB1" w:rsidRDefault="00F43592" w:rsidP="00B6623D">
      <w:pPr>
        <w:spacing w:after="0" w:line="240" w:lineRule="auto"/>
        <w:rPr>
          <w:rFonts w:ascii="Aptos" w:hAnsi="Aptos"/>
          <w:sz w:val="22"/>
          <w:szCs w:val="22"/>
        </w:rPr>
      </w:pPr>
    </w:p>
    <w:p w14:paraId="1E4FFF34" w14:textId="33056F66" w:rsidR="00F43592" w:rsidRPr="00AD1CB1" w:rsidRDefault="00F43592" w:rsidP="00F43592">
      <w:pPr>
        <w:spacing w:after="0" w:line="240" w:lineRule="auto"/>
        <w:rPr>
          <w:rFonts w:ascii="Aptos" w:hAnsi="Aptos"/>
          <w:sz w:val="22"/>
          <w:szCs w:val="22"/>
        </w:rPr>
      </w:pPr>
      <w:r w:rsidRPr="00AD1CB1">
        <w:rPr>
          <w:rFonts w:ascii="Aptos" w:hAnsi="Aptos"/>
          <w:b/>
          <w:bCs/>
          <w:sz w:val="22"/>
          <w:szCs w:val="22"/>
        </w:rPr>
        <w:t>2.D: INSTITUTIONAL INTEGRITY</w:t>
      </w:r>
      <w:r w:rsidRPr="00AD1CB1">
        <w:rPr>
          <w:rFonts w:ascii="Aptos" w:hAnsi="Aptos"/>
          <w:sz w:val="22"/>
          <w:szCs w:val="22"/>
        </w:rPr>
        <w:t xml:space="preserve"> - OSU demonstrates exemplary institutional integrity through transparent communication, consistent representation of its programs and services, strong ethical expectations for all employees, fair and accessible grievance processes, and well-defined conflict-of-interest protections. These structures reinforce OSU’s credibility and uphold the trust of students, employees, the public, and its accreditor. </w:t>
      </w:r>
    </w:p>
    <w:p w14:paraId="1EB3F704" w14:textId="7DFE233C" w:rsidR="00F43592" w:rsidRPr="00AD1CB1" w:rsidRDefault="00F43592" w:rsidP="00B6623D">
      <w:pPr>
        <w:spacing w:after="0" w:line="240" w:lineRule="auto"/>
        <w:rPr>
          <w:rFonts w:ascii="Aptos" w:hAnsi="Aptos"/>
          <w:sz w:val="22"/>
          <w:szCs w:val="22"/>
        </w:rPr>
      </w:pPr>
    </w:p>
    <w:p w14:paraId="354E58FC" w14:textId="0ADF1866" w:rsidR="00F43592" w:rsidRPr="00AD1CB1" w:rsidRDefault="00F43592" w:rsidP="00F43592">
      <w:pPr>
        <w:spacing w:after="0" w:line="240" w:lineRule="auto"/>
        <w:rPr>
          <w:rFonts w:ascii="Aptos" w:hAnsi="Aptos"/>
          <w:sz w:val="22"/>
          <w:szCs w:val="22"/>
        </w:rPr>
      </w:pPr>
      <w:r w:rsidRPr="00AD1CB1">
        <w:rPr>
          <w:rFonts w:ascii="Aptos" w:hAnsi="Aptos"/>
          <w:b/>
          <w:bCs/>
          <w:sz w:val="22"/>
          <w:szCs w:val="22"/>
        </w:rPr>
        <w:t>2.E: Financial Resources</w:t>
      </w:r>
      <w:r w:rsidRPr="00AD1CB1">
        <w:rPr>
          <w:rFonts w:ascii="Aptos" w:hAnsi="Aptos"/>
          <w:sz w:val="22"/>
          <w:szCs w:val="22"/>
        </w:rPr>
        <w:t xml:space="preserve"> - OSU’s financial resource management is marked by rigorous oversight, long-term planning, strong audit performance, transparent policies, and broad participation in decision-making. These systems demonstrate that the university is financially stable, strategically oriented, and committed to responsible stewardship and mission-aligned financial sustainability. </w:t>
      </w:r>
    </w:p>
    <w:p w14:paraId="7AF5D08D" w14:textId="19B899CF" w:rsidR="00F43592" w:rsidRPr="00AD1CB1" w:rsidRDefault="00F43592" w:rsidP="00B6623D">
      <w:pPr>
        <w:spacing w:after="0" w:line="240" w:lineRule="auto"/>
        <w:rPr>
          <w:rFonts w:ascii="Aptos" w:hAnsi="Aptos"/>
          <w:sz w:val="22"/>
          <w:szCs w:val="22"/>
        </w:rPr>
      </w:pPr>
    </w:p>
    <w:p w14:paraId="443642B5" w14:textId="2BB7C218" w:rsidR="00F43592" w:rsidRPr="00AD1CB1" w:rsidRDefault="00F43592" w:rsidP="00F43592">
      <w:pPr>
        <w:spacing w:after="0" w:line="240" w:lineRule="auto"/>
        <w:rPr>
          <w:rFonts w:ascii="Aptos" w:hAnsi="Aptos"/>
          <w:sz w:val="22"/>
          <w:szCs w:val="22"/>
        </w:rPr>
      </w:pPr>
      <w:r w:rsidRPr="00AD1CB1">
        <w:rPr>
          <w:rFonts w:ascii="Aptos" w:hAnsi="Aptos"/>
          <w:b/>
          <w:bCs/>
          <w:sz w:val="22"/>
          <w:szCs w:val="22"/>
        </w:rPr>
        <w:t>2.F: Human Resources</w:t>
      </w:r>
      <w:r w:rsidRPr="00AD1CB1">
        <w:rPr>
          <w:rFonts w:ascii="Aptos" w:hAnsi="Aptos"/>
          <w:sz w:val="22"/>
          <w:szCs w:val="22"/>
        </w:rPr>
        <w:t xml:space="preserve"> - OSU demonstrates strong employment policies, robust professional development resources, equitable and consistent evaluation practices, and sufficient staffing to ensure mission fulfillment. These systems collectively support a high-quality workforce and reinforce OSU’s commitments to transparency, accountability, and inclusive excellence.</w:t>
      </w:r>
    </w:p>
    <w:p w14:paraId="1112BC4C" w14:textId="70A9FB75" w:rsidR="00F43592" w:rsidRPr="00AD1CB1" w:rsidRDefault="00F43592" w:rsidP="00B6623D">
      <w:pPr>
        <w:spacing w:after="0" w:line="240" w:lineRule="auto"/>
        <w:rPr>
          <w:rFonts w:ascii="Aptos" w:hAnsi="Aptos"/>
          <w:sz w:val="22"/>
          <w:szCs w:val="22"/>
        </w:rPr>
      </w:pPr>
    </w:p>
    <w:p w14:paraId="22CB8CDC" w14:textId="52083419" w:rsidR="00F43592" w:rsidRPr="00AD1CB1" w:rsidRDefault="00F43592" w:rsidP="00F43592">
      <w:pPr>
        <w:spacing w:after="0" w:line="240" w:lineRule="auto"/>
        <w:rPr>
          <w:rFonts w:ascii="Aptos" w:hAnsi="Aptos"/>
          <w:sz w:val="22"/>
          <w:szCs w:val="22"/>
        </w:rPr>
      </w:pPr>
      <w:r w:rsidRPr="00AD1CB1">
        <w:rPr>
          <w:rFonts w:ascii="Aptos" w:hAnsi="Aptos"/>
          <w:b/>
          <w:bCs/>
          <w:sz w:val="22"/>
          <w:szCs w:val="22"/>
        </w:rPr>
        <w:t>2.G: Student Support Resources</w:t>
      </w:r>
      <w:r w:rsidRPr="00AD1CB1">
        <w:rPr>
          <w:rFonts w:ascii="Aptos" w:hAnsi="Aptos"/>
          <w:sz w:val="22"/>
          <w:szCs w:val="22"/>
        </w:rPr>
        <w:t xml:space="preserve"> - OSU’s student support ecosystem is </w:t>
      </w:r>
      <w:proofErr w:type="gramStart"/>
      <w:r w:rsidRPr="00AD1CB1">
        <w:rPr>
          <w:rFonts w:ascii="Aptos" w:hAnsi="Aptos"/>
          <w:sz w:val="22"/>
          <w:szCs w:val="22"/>
        </w:rPr>
        <w:t>expansive</w:t>
      </w:r>
      <w:proofErr w:type="gramEnd"/>
      <w:r w:rsidRPr="00AD1CB1">
        <w:rPr>
          <w:rFonts w:ascii="Aptos" w:hAnsi="Aptos"/>
          <w:sz w:val="22"/>
          <w:szCs w:val="22"/>
        </w:rPr>
        <w:t>, inclusive, and mission-driven. Across academic support, experiential learning, well-being, cultural belonging, financial readiness, and online learning environments, OSU delivers coordinated, accessible, and equity-focused resources designed to promote persistence, holistic development, and degree completion for all learners.</w:t>
      </w:r>
    </w:p>
    <w:p w14:paraId="2155156E" w14:textId="75E79CC0" w:rsidR="00F43592" w:rsidRPr="00AD1CB1" w:rsidRDefault="00F43592" w:rsidP="00B6623D">
      <w:pPr>
        <w:spacing w:after="0" w:line="240" w:lineRule="auto"/>
        <w:rPr>
          <w:rFonts w:ascii="Aptos" w:hAnsi="Aptos"/>
          <w:sz w:val="22"/>
          <w:szCs w:val="22"/>
        </w:rPr>
      </w:pPr>
    </w:p>
    <w:p w14:paraId="33F55D94" w14:textId="3C3B5D21" w:rsidR="00F43592" w:rsidRPr="00AD1CB1" w:rsidRDefault="00F43592" w:rsidP="00F43592">
      <w:pPr>
        <w:spacing w:after="0" w:line="240" w:lineRule="auto"/>
        <w:rPr>
          <w:rFonts w:ascii="Aptos" w:hAnsi="Aptos"/>
          <w:sz w:val="22"/>
          <w:szCs w:val="22"/>
        </w:rPr>
      </w:pPr>
      <w:r w:rsidRPr="00AD1CB1">
        <w:rPr>
          <w:rFonts w:ascii="Aptos" w:hAnsi="Aptos"/>
          <w:b/>
          <w:bCs/>
          <w:sz w:val="22"/>
          <w:szCs w:val="22"/>
        </w:rPr>
        <w:t>2.H: LIBRARY AND INFORMATION RESOURCES</w:t>
      </w:r>
      <w:r w:rsidRPr="00AD1CB1">
        <w:rPr>
          <w:rFonts w:ascii="Aptos" w:hAnsi="Aptos"/>
          <w:sz w:val="22"/>
          <w:szCs w:val="22"/>
        </w:rPr>
        <w:t xml:space="preserve"> - OSU Libraries and Press deliver robust, current, and equitable information resources across all campuses and learning modalities. Through strong assessment practices, inclusive user-focused services, expert staffing, innovative digital stewardship, and deep integration into academic programs, OSU ensures its library resources fully support mission fulfillment in teaching, research, and engagement.</w:t>
      </w:r>
    </w:p>
    <w:p w14:paraId="169C02FA" w14:textId="6713C2F7" w:rsidR="00F43592" w:rsidRPr="00AD1CB1" w:rsidRDefault="00F43592" w:rsidP="00B6623D">
      <w:pPr>
        <w:spacing w:after="0" w:line="240" w:lineRule="auto"/>
        <w:rPr>
          <w:rFonts w:ascii="Aptos" w:hAnsi="Aptos"/>
          <w:sz w:val="22"/>
          <w:szCs w:val="22"/>
        </w:rPr>
      </w:pPr>
    </w:p>
    <w:p w14:paraId="4E7BCE7E" w14:textId="104581C9" w:rsidR="00F43592" w:rsidRPr="00AD1CB1" w:rsidRDefault="00F43592" w:rsidP="00F43592">
      <w:pPr>
        <w:spacing w:after="0" w:line="240" w:lineRule="auto"/>
        <w:rPr>
          <w:rFonts w:ascii="Aptos" w:hAnsi="Aptos"/>
          <w:sz w:val="22"/>
          <w:szCs w:val="22"/>
        </w:rPr>
      </w:pPr>
      <w:r w:rsidRPr="00AD1CB1">
        <w:rPr>
          <w:rFonts w:ascii="Aptos" w:hAnsi="Aptos"/>
          <w:b/>
          <w:bCs/>
          <w:sz w:val="22"/>
          <w:szCs w:val="22"/>
        </w:rPr>
        <w:t>2.I: PHYSICAL AND TECHNOLOGICAL INFRASTRUCTURE</w:t>
      </w:r>
      <w:r w:rsidRPr="00AD1CB1">
        <w:rPr>
          <w:rFonts w:ascii="Aptos" w:hAnsi="Aptos"/>
          <w:sz w:val="22"/>
          <w:szCs w:val="22"/>
        </w:rPr>
        <w:t xml:space="preserve"> - OSU demonstrates strong stewardship of its physical and technological infrastructure through long-range strategic planning, robust governance, secure and modern IT systems, and continuous investment in mission-critical facilities. These systems ensure the university can support high-quality teaching, research, and student services while adapting to evolving needs, technologies, and regulatory environments.</w:t>
      </w:r>
    </w:p>
    <w:p w14:paraId="72F9BCF4" w14:textId="7EAD8938" w:rsidR="00F43592" w:rsidRPr="00AD1CB1" w:rsidRDefault="00F43592" w:rsidP="00B6623D">
      <w:pPr>
        <w:spacing w:after="0" w:line="240" w:lineRule="auto"/>
        <w:rPr>
          <w:rFonts w:ascii="Aptos" w:hAnsi="Aptos"/>
          <w:sz w:val="22"/>
          <w:szCs w:val="22"/>
        </w:rPr>
      </w:pPr>
    </w:p>
    <w:p w14:paraId="59F536B7" w14:textId="77777777" w:rsidR="00F43592" w:rsidRDefault="00F43592" w:rsidP="00B6623D">
      <w:pPr>
        <w:spacing w:after="0" w:line="240" w:lineRule="auto"/>
        <w:rPr>
          <w:rFonts w:ascii="Aptos" w:hAnsi="Aptos"/>
          <w:sz w:val="22"/>
          <w:szCs w:val="22"/>
        </w:rPr>
      </w:pPr>
    </w:p>
    <w:p w14:paraId="4302A1DF" w14:textId="77777777" w:rsidR="00AD1CB1" w:rsidRDefault="00AD1CB1" w:rsidP="00B6623D">
      <w:pPr>
        <w:spacing w:after="0" w:line="240" w:lineRule="auto"/>
        <w:rPr>
          <w:rFonts w:ascii="Aptos" w:hAnsi="Aptos"/>
          <w:sz w:val="22"/>
          <w:szCs w:val="22"/>
        </w:rPr>
      </w:pPr>
    </w:p>
    <w:p w14:paraId="52B0BF71" w14:textId="77777777" w:rsidR="00313EE5" w:rsidRDefault="00313EE5" w:rsidP="00B6623D">
      <w:pPr>
        <w:spacing w:after="0" w:line="240" w:lineRule="auto"/>
        <w:rPr>
          <w:rFonts w:ascii="Aptos" w:hAnsi="Aptos"/>
          <w:sz w:val="22"/>
          <w:szCs w:val="22"/>
        </w:rPr>
      </w:pPr>
    </w:p>
    <w:p w14:paraId="4BFAF5AE" w14:textId="77777777" w:rsidR="00313EE5" w:rsidRPr="00AD1CB1" w:rsidRDefault="00313EE5" w:rsidP="00B6623D">
      <w:pPr>
        <w:spacing w:after="0" w:line="240" w:lineRule="auto"/>
        <w:rPr>
          <w:rFonts w:ascii="Aptos" w:hAnsi="Aptos"/>
          <w:sz w:val="22"/>
          <w:szCs w:val="22"/>
        </w:rPr>
      </w:pPr>
    </w:p>
    <w:p w14:paraId="6BBF9EB4" w14:textId="25E55872" w:rsidR="00F43592" w:rsidRPr="00AD1CB1" w:rsidRDefault="00F43592" w:rsidP="00B6623D">
      <w:pPr>
        <w:spacing w:after="0" w:line="240" w:lineRule="auto"/>
        <w:rPr>
          <w:rFonts w:ascii="Aptos" w:hAnsi="Aptos"/>
          <w:b/>
          <w:bCs/>
          <w:sz w:val="22"/>
          <w:szCs w:val="22"/>
        </w:rPr>
      </w:pPr>
      <w:r w:rsidRPr="00AD1CB1">
        <w:rPr>
          <w:rFonts w:ascii="Aptos" w:hAnsi="Aptos"/>
          <w:b/>
          <w:bCs/>
          <w:sz w:val="22"/>
          <w:szCs w:val="22"/>
        </w:rPr>
        <w:t>Summary of the conclusion of the Year 7 Report:</w:t>
      </w:r>
    </w:p>
    <w:p w14:paraId="14FB3A8D" w14:textId="1D44289D" w:rsidR="00F43592" w:rsidRPr="00AD1CB1" w:rsidRDefault="00F43592" w:rsidP="00F43592">
      <w:pPr>
        <w:spacing w:after="0" w:line="240" w:lineRule="auto"/>
        <w:rPr>
          <w:sz w:val="22"/>
          <w:szCs w:val="22"/>
        </w:rPr>
      </w:pPr>
      <w:r w:rsidRPr="00AD1CB1">
        <w:rPr>
          <w:sz w:val="22"/>
          <w:szCs w:val="22"/>
        </w:rPr>
        <w:t xml:space="preserve">OSU’s integrated system of strategic planning, assessment, and data-driven decision-making—combined with its clear focus on student achievement and equity—positions the university to meet its mission with integrity and impact. The dedication of faculty, staff, and academic leaders and the alignment between </w:t>
      </w:r>
      <w:r w:rsidRPr="00AD1CB1">
        <w:rPr>
          <w:i/>
          <w:iCs/>
          <w:sz w:val="22"/>
          <w:szCs w:val="22"/>
        </w:rPr>
        <w:t>PWS</w:t>
      </w:r>
      <w:r w:rsidRPr="00AD1CB1">
        <w:rPr>
          <w:sz w:val="22"/>
          <w:szCs w:val="22"/>
        </w:rPr>
        <w:t>, the Diversity Action Plan, and institutional practices provide a strong foundation for fulfilling OSU’s commitment to supporting every learner and contributing meaningfully to Oregon, the nation, and the world.</w:t>
      </w:r>
    </w:p>
    <w:p w14:paraId="5856CCCA" w14:textId="77777777" w:rsidR="00F43592" w:rsidRPr="00AD1CB1" w:rsidRDefault="00F43592" w:rsidP="00B6623D">
      <w:pPr>
        <w:spacing w:after="0" w:line="240" w:lineRule="auto"/>
        <w:rPr>
          <w:rFonts w:ascii="Aptos" w:hAnsi="Aptos"/>
          <w:sz w:val="22"/>
          <w:szCs w:val="22"/>
        </w:rPr>
      </w:pPr>
    </w:p>
    <w:sectPr w:rsidR="00F43592" w:rsidRPr="00AD1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5AXhJL+usjHdhLVh8Gs46ZNxUkZC3L4iPJXP3uOYEtYZkp2BipNt7MrRWWfd332QTtVOddFqfVrXx7FRU5PFA==" w:salt="JvNDebGZmXEExF3hXClA1w=="/>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3D"/>
    <w:rsid w:val="001B0B41"/>
    <w:rsid w:val="00313EE5"/>
    <w:rsid w:val="0032502F"/>
    <w:rsid w:val="00447401"/>
    <w:rsid w:val="006030E9"/>
    <w:rsid w:val="00834F2F"/>
    <w:rsid w:val="008B1977"/>
    <w:rsid w:val="00AD1CB1"/>
    <w:rsid w:val="00AD66B9"/>
    <w:rsid w:val="00B6623D"/>
    <w:rsid w:val="00BA540F"/>
    <w:rsid w:val="00D74E77"/>
    <w:rsid w:val="00EC278F"/>
    <w:rsid w:val="00F43592"/>
    <w:rsid w:val="55AAE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3626"/>
  <w15:chartTrackingRefBased/>
  <w15:docId w15:val="{6593C867-9422-440A-8477-9065BA79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23D"/>
    <w:rPr>
      <w:rFonts w:eastAsiaTheme="majorEastAsia" w:cstheme="majorBidi"/>
      <w:color w:val="272727" w:themeColor="text1" w:themeTint="D8"/>
    </w:rPr>
  </w:style>
  <w:style w:type="paragraph" w:styleId="Title">
    <w:name w:val="Title"/>
    <w:basedOn w:val="Normal"/>
    <w:next w:val="Normal"/>
    <w:link w:val="TitleChar"/>
    <w:uiPriority w:val="10"/>
    <w:qFormat/>
    <w:rsid w:val="00B66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23D"/>
    <w:pPr>
      <w:spacing w:before="160"/>
      <w:jc w:val="center"/>
    </w:pPr>
    <w:rPr>
      <w:i/>
      <w:iCs/>
      <w:color w:val="404040" w:themeColor="text1" w:themeTint="BF"/>
    </w:rPr>
  </w:style>
  <w:style w:type="character" w:customStyle="1" w:styleId="QuoteChar">
    <w:name w:val="Quote Char"/>
    <w:basedOn w:val="DefaultParagraphFont"/>
    <w:link w:val="Quote"/>
    <w:uiPriority w:val="29"/>
    <w:rsid w:val="00B6623D"/>
    <w:rPr>
      <w:i/>
      <w:iCs/>
      <w:color w:val="404040" w:themeColor="text1" w:themeTint="BF"/>
    </w:rPr>
  </w:style>
  <w:style w:type="paragraph" w:styleId="ListParagraph">
    <w:name w:val="List Paragraph"/>
    <w:basedOn w:val="Normal"/>
    <w:uiPriority w:val="34"/>
    <w:qFormat/>
    <w:rsid w:val="00B6623D"/>
    <w:pPr>
      <w:ind w:left="720"/>
      <w:contextualSpacing/>
    </w:pPr>
  </w:style>
  <w:style w:type="character" w:styleId="IntenseEmphasis">
    <w:name w:val="Intense Emphasis"/>
    <w:basedOn w:val="DefaultParagraphFont"/>
    <w:uiPriority w:val="21"/>
    <w:qFormat/>
    <w:rsid w:val="00B6623D"/>
    <w:rPr>
      <w:i/>
      <w:iCs/>
      <w:color w:val="0F4761" w:themeColor="accent1" w:themeShade="BF"/>
    </w:rPr>
  </w:style>
  <w:style w:type="paragraph" w:styleId="IntenseQuote">
    <w:name w:val="Intense Quote"/>
    <w:basedOn w:val="Normal"/>
    <w:next w:val="Normal"/>
    <w:link w:val="IntenseQuoteChar"/>
    <w:uiPriority w:val="30"/>
    <w:qFormat/>
    <w:rsid w:val="00B66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23D"/>
    <w:rPr>
      <w:i/>
      <w:iCs/>
      <w:color w:val="0F4761" w:themeColor="accent1" w:themeShade="BF"/>
    </w:rPr>
  </w:style>
  <w:style w:type="character" w:styleId="IntenseReference">
    <w:name w:val="Intense Reference"/>
    <w:basedOn w:val="DefaultParagraphFont"/>
    <w:uiPriority w:val="32"/>
    <w:qFormat/>
    <w:rsid w:val="00B6623D"/>
    <w:rPr>
      <w:b/>
      <w:bCs/>
      <w:smallCaps/>
      <w:color w:val="0F4761" w:themeColor="accent1" w:themeShade="BF"/>
      <w:spacing w:val="5"/>
    </w:rPr>
  </w:style>
  <w:style w:type="character" w:styleId="Strong">
    <w:name w:val="Strong"/>
    <w:basedOn w:val="DefaultParagraphFont"/>
    <w:uiPriority w:val="22"/>
    <w:qFormat/>
    <w:rsid w:val="00B6623D"/>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823</Words>
  <Characters>5578</Characters>
  <Application>Microsoft Office Word</Application>
  <DocSecurity>8</DocSecurity>
  <Lines>94</Lines>
  <Paragraphs>19</Paragraphs>
  <ScaleCrop>false</ScaleCrop>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Baugh, Stephanie J</dc:creator>
  <cp:keywords/>
  <dc:description/>
  <cp:lastModifiedBy>Baugh, Stephanie J</cp:lastModifiedBy>
  <cp:revision>6</cp:revision>
  <dcterms:created xsi:type="dcterms:W3CDTF">2026-03-05T20:34:00Z</dcterms:created>
  <dcterms:modified xsi:type="dcterms:W3CDTF">2026-03-23T19:33:00Z</dcterms:modified>
</cp:coreProperties>
</file>